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20176" w:rsidRPr="001A6423" w:rsidTr="001A6423">
        <w:trPr>
          <w:trHeight w:val="905"/>
        </w:trPr>
        <w:tc>
          <w:tcPr>
            <w:tcW w:w="4428" w:type="dxa"/>
            <w:shd w:val="clear" w:color="auto" w:fill="auto"/>
          </w:tcPr>
          <w:p w:rsidR="00020176" w:rsidRPr="00020176" w:rsidRDefault="00020176" w:rsidP="00F34EB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</w:t>
            </w:r>
            <w:r w:rsidR="007F6D49">
              <w:rPr>
                <w:rFonts w:cs="Times New Roman"/>
                <w:b/>
                <w:bCs/>
                <w:sz w:val="28"/>
                <w:szCs w:val="28"/>
                <w:lang w:val="uk-UA"/>
              </w:rPr>
              <w:t>ої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документаці</w:t>
            </w:r>
            <w:r w:rsidR="007F6D49">
              <w:rPr>
                <w:rFonts w:cs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F34EB8" w:rsidRDefault="00020176" w:rsidP="00834054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 w:rsidR="00F615C7">
        <w:rPr>
          <w:rFonts w:cs="Times New Roman"/>
          <w:sz w:val="28"/>
          <w:szCs w:val="28"/>
          <w:lang w:val="uk-UA"/>
        </w:rPr>
        <w:t xml:space="preserve">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 w:rsidR="007F6D49"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 w:rsidR="007F6D49"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604EE">
        <w:rPr>
          <w:kern w:val="2"/>
          <w:sz w:val="28"/>
          <w:szCs w:val="28"/>
          <w:lang w:val="uk-UA"/>
        </w:rPr>
        <w:t>«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="004604EE">
        <w:rPr>
          <w:rFonts w:cs="Times New Roman"/>
          <w:sz w:val="28"/>
          <w:szCs w:val="28"/>
          <w:lang w:val="uk-UA"/>
        </w:rPr>
        <w:t>»</w:t>
      </w:r>
      <w:r w:rsidRPr="00020176">
        <w:rPr>
          <w:rFonts w:cs="Times New Roman"/>
          <w:sz w:val="28"/>
          <w:szCs w:val="28"/>
          <w:lang w:val="uk-UA"/>
        </w:rPr>
        <w:t xml:space="preserve">, ст. 12, 186 Земельного кодексу України, ст. </w:t>
      </w:r>
      <w:r w:rsidR="00795B14">
        <w:rPr>
          <w:rFonts w:cs="Times New Roman"/>
          <w:sz w:val="28"/>
          <w:szCs w:val="28"/>
          <w:lang w:val="uk-UA"/>
        </w:rPr>
        <w:t>25, 35, 57</w:t>
      </w:r>
      <w:r w:rsidRPr="00020176">
        <w:rPr>
          <w:rFonts w:cs="Times New Roman"/>
          <w:sz w:val="28"/>
          <w:szCs w:val="28"/>
          <w:lang w:val="uk-UA"/>
        </w:rPr>
        <w:t xml:space="preserve"> Закону України </w:t>
      </w:r>
      <w:r w:rsidR="004604EE">
        <w:rPr>
          <w:rFonts w:cs="Times New Roman"/>
          <w:sz w:val="28"/>
          <w:szCs w:val="28"/>
          <w:lang w:val="uk-UA"/>
        </w:rPr>
        <w:t>«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="004604EE">
        <w:rPr>
          <w:rFonts w:cs="Times New Roman"/>
          <w:sz w:val="28"/>
          <w:szCs w:val="28"/>
          <w:lang w:val="uk-UA"/>
        </w:rPr>
        <w:t>»</w:t>
      </w:r>
      <w:r w:rsidRPr="00020176">
        <w:rPr>
          <w:rFonts w:cs="Times New Roman"/>
          <w:sz w:val="28"/>
          <w:szCs w:val="28"/>
          <w:lang w:val="uk-UA"/>
        </w:rPr>
        <w:t>,</w:t>
      </w:r>
      <w:r w:rsidR="006E78D9" w:rsidRPr="006E78D9">
        <w:rPr>
          <w:kern w:val="2"/>
          <w:sz w:val="28"/>
          <w:szCs w:val="28"/>
          <w:lang w:val="uk-UA"/>
        </w:rPr>
        <w:t xml:space="preserve"> </w:t>
      </w:r>
      <w:r w:rsidR="006E78D9" w:rsidRPr="00CB0111">
        <w:rPr>
          <w:kern w:val="2"/>
          <w:sz w:val="28"/>
          <w:szCs w:val="28"/>
          <w:lang w:val="uk-UA"/>
        </w:rPr>
        <w:t xml:space="preserve">розпорядженням Кабінету Міністрів України №714-р від 12.06.2020 </w:t>
      </w:r>
      <w:r w:rsidR="004604EE">
        <w:rPr>
          <w:kern w:val="2"/>
          <w:sz w:val="28"/>
          <w:szCs w:val="28"/>
          <w:lang w:val="uk-UA"/>
        </w:rPr>
        <w:t>«</w:t>
      </w:r>
      <w:r w:rsidR="006E78D9" w:rsidRPr="00CB0111">
        <w:rPr>
          <w:kern w:val="2"/>
          <w:sz w:val="28"/>
          <w:szCs w:val="28"/>
          <w:lang w:val="uk-UA"/>
        </w:rPr>
        <w:t>Про визначення адміністративних центрів та затвердження територій територіальних громад Івано-Франківської області</w:t>
      </w:r>
      <w:r w:rsidR="004604EE">
        <w:rPr>
          <w:kern w:val="2"/>
          <w:sz w:val="28"/>
          <w:szCs w:val="28"/>
          <w:lang w:val="uk-UA"/>
        </w:rPr>
        <w:t>»</w:t>
      </w:r>
      <w:r w:rsidR="006E78D9">
        <w:rPr>
          <w:kern w:val="2"/>
          <w:sz w:val="28"/>
          <w:szCs w:val="28"/>
          <w:lang w:val="uk-UA"/>
        </w:rPr>
        <w:t>, міська</w:t>
      </w:r>
      <w:r w:rsidR="002F4074">
        <w:rPr>
          <w:rFonts w:cs="Times New Roman"/>
          <w:sz w:val="28"/>
          <w:szCs w:val="28"/>
          <w:lang w:val="uk-UA"/>
        </w:rPr>
        <w:t xml:space="preserve"> </w:t>
      </w:r>
      <w:r w:rsidR="00F34EB8" w:rsidRPr="00E66EF7">
        <w:rPr>
          <w:kern w:val="2"/>
          <w:sz w:val="28"/>
          <w:szCs w:val="28"/>
          <w:lang w:val="uk-UA" w:eastAsia="zh-CN"/>
        </w:rPr>
        <w:t>рада</w:t>
      </w:r>
    </w:p>
    <w:p w:rsidR="00501849" w:rsidRPr="00834054" w:rsidRDefault="00501849" w:rsidP="00834054">
      <w:pPr>
        <w:ind w:firstLine="708"/>
        <w:jc w:val="both"/>
        <w:rPr>
          <w:kern w:val="2"/>
          <w:sz w:val="28"/>
          <w:szCs w:val="28"/>
          <w:lang w:val="uk-UA" w:eastAsia="zh-CN"/>
        </w:rPr>
      </w:pPr>
    </w:p>
    <w:p w:rsidR="00020176" w:rsidRDefault="00020176" w:rsidP="00834054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501849" w:rsidRPr="00020176" w:rsidRDefault="00501849" w:rsidP="00834054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834054" w:rsidRPr="00233CB1" w:rsidRDefault="00233CB1" w:rsidP="00233C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20176" w:rsidRPr="00233CB1">
        <w:rPr>
          <w:sz w:val="28"/>
          <w:szCs w:val="28"/>
          <w:lang w:val="uk-UA"/>
        </w:rPr>
        <w:t xml:space="preserve">Затвердити </w:t>
      </w:r>
      <w:r w:rsidR="001A6423" w:rsidRPr="00233CB1">
        <w:rPr>
          <w:sz w:val="28"/>
          <w:szCs w:val="28"/>
          <w:lang w:val="uk-UA"/>
        </w:rPr>
        <w:t>КОЛОМИЙСЬКІЙ МІСЬКІЙ РАДІ</w:t>
      </w:r>
      <w:r w:rsidR="00020176" w:rsidRPr="00233CB1">
        <w:rPr>
          <w:sz w:val="28"/>
          <w:szCs w:val="28"/>
          <w:lang w:val="uk-UA"/>
        </w:rPr>
        <w:t xml:space="preserve"> технічну </w:t>
      </w:r>
      <w:r>
        <w:rPr>
          <w:sz w:val="28"/>
          <w:szCs w:val="28"/>
          <w:lang w:val="uk-UA"/>
        </w:rPr>
        <w:t xml:space="preserve">                 </w:t>
      </w:r>
      <w:r w:rsidR="00020176" w:rsidRPr="00233CB1">
        <w:rPr>
          <w:sz w:val="28"/>
          <w:szCs w:val="28"/>
          <w:lang w:val="uk-UA"/>
        </w:rPr>
        <w:t>документацію із землеустрою щодо інвентаризації земель</w:t>
      </w:r>
      <w:r w:rsidR="006A7E95" w:rsidRPr="00233CB1">
        <w:rPr>
          <w:sz w:val="28"/>
          <w:szCs w:val="28"/>
          <w:lang w:val="uk-UA"/>
        </w:rPr>
        <w:t xml:space="preserve"> </w:t>
      </w:r>
      <w:r w:rsidR="004604EE" w:rsidRPr="00233CB1">
        <w:rPr>
          <w:sz w:val="28"/>
          <w:szCs w:val="28"/>
          <w:lang w:val="uk-UA"/>
        </w:rPr>
        <w:t>з цільовим призначенням: для збереження та використання парків-пам’яток садово-паркового мистецтва (парк-пам’ятка садово-паркового мистецтва місцевого значення імені К. Трильовського) за адресою: бульвар Лесі Українки м. Коломия Івано-Франківської області</w:t>
      </w:r>
      <w:r w:rsidR="00FB11C3" w:rsidRPr="00233CB1">
        <w:rPr>
          <w:sz w:val="28"/>
          <w:szCs w:val="28"/>
          <w:lang w:val="uk-UA"/>
        </w:rPr>
        <w:t xml:space="preserve">, </w:t>
      </w:r>
      <w:r w:rsidR="006A7E95" w:rsidRPr="00233CB1">
        <w:rPr>
          <w:sz w:val="28"/>
          <w:szCs w:val="28"/>
          <w:lang w:val="uk-UA"/>
        </w:rPr>
        <w:t>з</w:t>
      </w:r>
      <w:r w:rsidR="00020176" w:rsidRPr="00233CB1">
        <w:rPr>
          <w:sz w:val="28"/>
          <w:szCs w:val="28"/>
          <w:lang w:val="uk-UA"/>
        </w:rPr>
        <w:t xml:space="preserve">агальною площею </w:t>
      </w:r>
      <w:r w:rsidR="00FB11C3" w:rsidRPr="00233CB1">
        <w:rPr>
          <w:sz w:val="28"/>
          <w:szCs w:val="28"/>
          <w:lang w:val="uk-UA"/>
        </w:rPr>
        <w:t>5,4083 </w:t>
      </w:r>
      <w:r w:rsidR="00020176" w:rsidRPr="00233CB1">
        <w:rPr>
          <w:sz w:val="28"/>
          <w:szCs w:val="28"/>
          <w:lang w:val="uk-UA"/>
        </w:rPr>
        <w:t xml:space="preserve">га, яка розташована за адресою: </w:t>
      </w:r>
      <w:r w:rsidR="00FB11C3" w:rsidRPr="00233CB1">
        <w:rPr>
          <w:sz w:val="28"/>
          <w:szCs w:val="28"/>
          <w:lang w:val="uk-UA"/>
        </w:rPr>
        <w:t>Івано-Франківська область, м. Коломия, бульвар Лесі Українки</w:t>
      </w:r>
      <w:r w:rsidR="006A7E95" w:rsidRPr="00233CB1">
        <w:rPr>
          <w:sz w:val="28"/>
          <w:szCs w:val="28"/>
          <w:lang w:val="uk-UA"/>
        </w:rPr>
        <w:t xml:space="preserve">, </w:t>
      </w:r>
      <w:r w:rsidR="00020176" w:rsidRPr="00233CB1">
        <w:rPr>
          <w:sz w:val="28"/>
          <w:szCs w:val="28"/>
          <w:lang w:val="uk-UA"/>
        </w:rPr>
        <w:t xml:space="preserve">з кадастровим номером </w:t>
      </w:r>
      <w:r w:rsidR="00FB11C3" w:rsidRPr="00233CB1">
        <w:rPr>
          <w:sz w:val="28"/>
          <w:szCs w:val="28"/>
          <w:lang w:val="uk-UA"/>
        </w:rPr>
        <w:t>2610600000:17:007:0240</w:t>
      </w:r>
      <w:r w:rsidR="00020176" w:rsidRPr="00233CB1">
        <w:rPr>
          <w:sz w:val="28"/>
          <w:szCs w:val="28"/>
          <w:lang w:val="uk-UA"/>
        </w:rPr>
        <w:t xml:space="preserve"> </w:t>
      </w:r>
      <w:r w:rsidR="00050C41" w:rsidRPr="00233CB1">
        <w:rPr>
          <w:sz w:val="28"/>
          <w:szCs w:val="28"/>
          <w:lang w:val="uk-UA"/>
        </w:rPr>
        <w:t>із цільовим призначенням</w:t>
      </w:r>
      <w:r w:rsidR="001A6423" w:rsidRPr="00233CB1">
        <w:rPr>
          <w:sz w:val="28"/>
          <w:szCs w:val="28"/>
          <w:lang w:val="uk-UA"/>
        </w:rPr>
        <w:t xml:space="preserve"> </w:t>
      </w:r>
      <w:r w:rsidR="002C3FD9" w:rsidRPr="00233CB1">
        <w:rPr>
          <w:sz w:val="28"/>
          <w:szCs w:val="28"/>
          <w:lang w:val="uk-UA"/>
        </w:rPr>
        <w:t xml:space="preserve">для </w:t>
      </w:r>
      <w:r w:rsidR="008B2B51" w:rsidRPr="00233CB1">
        <w:rPr>
          <w:sz w:val="28"/>
          <w:szCs w:val="28"/>
          <w:lang w:val="uk-UA"/>
        </w:rPr>
        <w:t>збереження та використання парків-пам'яток садово-паркового мистецтва</w:t>
      </w:r>
      <w:r w:rsidR="008E4EC9" w:rsidRPr="00233CB1">
        <w:rPr>
          <w:sz w:val="28"/>
          <w:szCs w:val="28"/>
          <w:lang w:val="uk-UA"/>
        </w:rPr>
        <w:t>.</w:t>
      </w:r>
      <w:r w:rsidR="002C3FD9" w:rsidRPr="00233CB1">
        <w:rPr>
          <w:sz w:val="28"/>
          <w:szCs w:val="28"/>
          <w:lang w:val="uk-UA"/>
        </w:rPr>
        <w:t xml:space="preserve"> </w:t>
      </w:r>
    </w:p>
    <w:p w:rsidR="00050C41" w:rsidRPr="00233CB1" w:rsidRDefault="00233CB1" w:rsidP="00233CB1">
      <w:pPr>
        <w:ind w:firstLine="709"/>
        <w:jc w:val="both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2. </w:t>
      </w:r>
      <w:r w:rsidR="00834054" w:rsidRPr="00233CB1">
        <w:rPr>
          <w:kern w:val="2"/>
          <w:sz w:val="28"/>
          <w:szCs w:val="28"/>
          <w:lang w:val="uk-UA"/>
        </w:rPr>
        <w:t xml:space="preserve">УПРАВЛІННЮ ЗЕМЕЛЬНИХ ВІДНОСИН ТА МАЙНОВИХ </w:t>
      </w:r>
      <w:r>
        <w:rPr>
          <w:kern w:val="2"/>
          <w:sz w:val="28"/>
          <w:szCs w:val="28"/>
          <w:lang w:val="uk-UA"/>
        </w:rPr>
        <w:t xml:space="preserve"> </w:t>
      </w:r>
      <w:r w:rsidR="00834054" w:rsidRPr="00233CB1">
        <w:rPr>
          <w:kern w:val="2"/>
          <w:sz w:val="28"/>
          <w:szCs w:val="28"/>
          <w:lang w:val="uk-UA"/>
        </w:rPr>
        <w:t>РЕСУРСІВ КОЛОМИЙСЬКОЇ МІСЬКОЇ РАДИ (</w:t>
      </w:r>
      <w:r w:rsidR="008E4EC9" w:rsidRPr="00233CB1">
        <w:rPr>
          <w:kern w:val="2"/>
          <w:sz w:val="28"/>
          <w:szCs w:val="28"/>
          <w:lang w:val="uk-UA"/>
        </w:rPr>
        <w:t>Андрій РАДОВЕЦЬ</w:t>
      </w:r>
      <w:r w:rsidR="00834054" w:rsidRPr="00233CB1">
        <w:rPr>
          <w:kern w:val="2"/>
          <w:sz w:val="28"/>
          <w:szCs w:val="28"/>
          <w:lang w:val="uk-UA"/>
        </w:rPr>
        <w:t xml:space="preserve">) вчиняти </w:t>
      </w:r>
      <w:r w:rsidR="00834054" w:rsidRPr="00233CB1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020176" w:rsidRPr="00233CB1" w:rsidRDefault="00233CB1" w:rsidP="00233CB1">
      <w:pPr>
        <w:ind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 w:rsidR="00834054" w:rsidRPr="00233CB1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керуючого </w:t>
      </w:r>
      <w:r>
        <w:rPr>
          <w:rFonts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34054" w:rsidRPr="00233CB1">
        <w:rPr>
          <w:rFonts w:cs="Times New Roman"/>
          <w:sz w:val="28"/>
          <w:szCs w:val="28"/>
          <w:lang w:val="uk-UA"/>
        </w:rPr>
        <w:t>справами виконавчого комітету міської ради Миколу АНДРУСЯКА.</w:t>
      </w:r>
    </w:p>
    <w:p w:rsidR="00834054" w:rsidRPr="00233CB1" w:rsidRDefault="00233CB1" w:rsidP="00233CB1">
      <w:pPr>
        <w:ind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="00834054" w:rsidRPr="00233CB1">
        <w:rPr>
          <w:rFonts w:cs="Times New Roman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020176" w:rsidRPr="00020176" w:rsidRDefault="00020176" w:rsidP="00834054">
      <w:pPr>
        <w:pStyle w:val="a0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 w:rsidR="003533B6"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:rsidR="003444E8" w:rsidRPr="00834054" w:rsidRDefault="003444E8" w:rsidP="00D47978"/>
    <w:sectPr w:rsidR="003444E8" w:rsidRPr="00834054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0DCB"/>
    <w:multiLevelType w:val="hybridMultilevel"/>
    <w:tmpl w:val="6A1C36D0"/>
    <w:lvl w:ilvl="0" w:tplc="5FF2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04531"/>
    <w:multiLevelType w:val="hybridMultilevel"/>
    <w:tmpl w:val="6A689A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52216"/>
    <w:rsid w:val="000E7619"/>
    <w:rsid w:val="000F08DA"/>
    <w:rsid w:val="001576E5"/>
    <w:rsid w:val="00180A68"/>
    <w:rsid w:val="001A6423"/>
    <w:rsid w:val="001C65DE"/>
    <w:rsid w:val="001D03D7"/>
    <w:rsid w:val="002219A1"/>
    <w:rsid w:val="00233CB1"/>
    <w:rsid w:val="00236D15"/>
    <w:rsid w:val="002428D5"/>
    <w:rsid w:val="0027223E"/>
    <w:rsid w:val="002A2388"/>
    <w:rsid w:val="002A283D"/>
    <w:rsid w:val="002C3FD9"/>
    <w:rsid w:val="002F4074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D473F"/>
    <w:rsid w:val="003F7A5C"/>
    <w:rsid w:val="004604EE"/>
    <w:rsid w:val="004652A5"/>
    <w:rsid w:val="004C041A"/>
    <w:rsid w:val="00501849"/>
    <w:rsid w:val="00514DB1"/>
    <w:rsid w:val="00536C7F"/>
    <w:rsid w:val="005A5DF4"/>
    <w:rsid w:val="005F7369"/>
    <w:rsid w:val="0060624D"/>
    <w:rsid w:val="00622C09"/>
    <w:rsid w:val="00634777"/>
    <w:rsid w:val="0066247D"/>
    <w:rsid w:val="0066252A"/>
    <w:rsid w:val="00666440"/>
    <w:rsid w:val="00683263"/>
    <w:rsid w:val="00691122"/>
    <w:rsid w:val="006A7E95"/>
    <w:rsid w:val="006E78D9"/>
    <w:rsid w:val="00702929"/>
    <w:rsid w:val="00703535"/>
    <w:rsid w:val="00712F2A"/>
    <w:rsid w:val="00735BC3"/>
    <w:rsid w:val="00754A27"/>
    <w:rsid w:val="00795B14"/>
    <w:rsid w:val="00797054"/>
    <w:rsid w:val="007B3F38"/>
    <w:rsid w:val="007E5DD8"/>
    <w:rsid w:val="007F6D49"/>
    <w:rsid w:val="00800E69"/>
    <w:rsid w:val="00805EF4"/>
    <w:rsid w:val="00834054"/>
    <w:rsid w:val="00853951"/>
    <w:rsid w:val="00866141"/>
    <w:rsid w:val="008A463F"/>
    <w:rsid w:val="008A5265"/>
    <w:rsid w:val="008B2B51"/>
    <w:rsid w:val="008E24FB"/>
    <w:rsid w:val="008E4EC9"/>
    <w:rsid w:val="0091020F"/>
    <w:rsid w:val="0091709A"/>
    <w:rsid w:val="00925D9C"/>
    <w:rsid w:val="00954BEE"/>
    <w:rsid w:val="00961A13"/>
    <w:rsid w:val="009747A7"/>
    <w:rsid w:val="00984B60"/>
    <w:rsid w:val="009B18E2"/>
    <w:rsid w:val="009C3D0D"/>
    <w:rsid w:val="009D5DC6"/>
    <w:rsid w:val="00A148D8"/>
    <w:rsid w:val="00A21276"/>
    <w:rsid w:val="00A240DD"/>
    <w:rsid w:val="00A45BCC"/>
    <w:rsid w:val="00A8469A"/>
    <w:rsid w:val="00B04AC3"/>
    <w:rsid w:val="00B07D2B"/>
    <w:rsid w:val="00B7728C"/>
    <w:rsid w:val="00B92820"/>
    <w:rsid w:val="00BB301D"/>
    <w:rsid w:val="00C33CE7"/>
    <w:rsid w:val="00C817D6"/>
    <w:rsid w:val="00C90571"/>
    <w:rsid w:val="00CC0700"/>
    <w:rsid w:val="00CD77B5"/>
    <w:rsid w:val="00CF4A50"/>
    <w:rsid w:val="00D00913"/>
    <w:rsid w:val="00D26A2A"/>
    <w:rsid w:val="00D47978"/>
    <w:rsid w:val="00DA59AC"/>
    <w:rsid w:val="00DA7DB5"/>
    <w:rsid w:val="00DC49D4"/>
    <w:rsid w:val="00DC7074"/>
    <w:rsid w:val="00DD6B5A"/>
    <w:rsid w:val="00DE225F"/>
    <w:rsid w:val="00E02A5B"/>
    <w:rsid w:val="00E56581"/>
    <w:rsid w:val="00E64FED"/>
    <w:rsid w:val="00E73163"/>
    <w:rsid w:val="00EB42C4"/>
    <w:rsid w:val="00ED72E8"/>
    <w:rsid w:val="00EE6682"/>
    <w:rsid w:val="00F34EB8"/>
    <w:rsid w:val="00F46815"/>
    <w:rsid w:val="00F615C7"/>
    <w:rsid w:val="00F77212"/>
    <w:rsid w:val="00F94852"/>
    <w:rsid w:val="00F94A58"/>
    <w:rsid w:val="00FA3F21"/>
    <w:rsid w:val="00FB11C3"/>
    <w:rsid w:val="00FC5DF6"/>
    <w:rsid w:val="00FF06D1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A3F43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c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basedOn w:val="a1"/>
    <w:uiPriority w:val="99"/>
    <w:semiHidden/>
    <w:unhideWhenUsed/>
    <w:rsid w:val="002C3F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C3FD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C3FD9"/>
    <w:rPr>
      <w:rFonts w:eastAsia="Andale Sans UI" w:cs="Tahoma"/>
      <w:color w:val="00000A"/>
      <w:kern w:val="1"/>
      <w:lang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3FD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3FD9"/>
    <w:rPr>
      <w:rFonts w:eastAsia="Andale Sans UI" w:cs="Tahoma"/>
      <w:b/>
      <w:bCs/>
      <w:color w:val="00000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EBF6-E5B4-42F4-BC32-720149C2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3</cp:revision>
  <cp:lastPrinted>2025-04-28T12:28:00Z</cp:lastPrinted>
  <dcterms:created xsi:type="dcterms:W3CDTF">2025-04-30T12:50:00Z</dcterms:created>
  <dcterms:modified xsi:type="dcterms:W3CDTF">2025-05-01T05:14:00Z</dcterms:modified>
</cp:coreProperties>
</file>